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79" w:rsidRDefault="00204079" w:rsidP="00204079">
      <w:pPr>
        <w:pStyle w:val="a3"/>
        <w:jc w:val="left"/>
        <w:rPr>
          <w:rFonts w:ascii="仿宋_GB2312" w:eastAsia="仿宋_GB2312" w:hAnsi="宋体"/>
          <w:bCs w:val="0"/>
          <w:sz w:val="44"/>
          <w:szCs w:val="44"/>
        </w:rPr>
      </w:pPr>
      <w:r>
        <w:rPr>
          <w:rFonts w:ascii="仿宋_GB2312" w:eastAsia="仿宋_GB2312" w:hAnsi="宋体"/>
          <w:bCs w:val="0"/>
          <w:sz w:val="44"/>
          <w:szCs w:val="44"/>
        </w:rPr>
        <w:t>附件一</w:t>
      </w:r>
      <w:r>
        <w:rPr>
          <w:rFonts w:ascii="仿宋_GB2312" w:eastAsia="仿宋_GB2312" w:hAnsi="宋体" w:hint="eastAsia"/>
          <w:bCs w:val="0"/>
          <w:sz w:val="44"/>
          <w:szCs w:val="44"/>
        </w:rPr>
        <w:t>：</w:t>
      </w:r>
    </w:p>
    <w:p w:rsidR="00B9128D" w:rsidRPr="007B7CB9" w:rsidRDefault="00B9128D" w:rsidP="007B7CB9">
      <w:pPr>
        <w:pStyle w:val="a3"/>
        <w:rPr>
          <w:rFonts w:ascii="仿宋_GB2312" w:eastAsia="仿宋_GB2312" w:hAnsi="宋体"/>
          <w:bCs w:val="0"/>
          <w:sz w:val="44"/>
          <w:szCs w:val="44"/>
        </w:rPr>
      </w:pPr>
      <w:r w:rsidRPr="007B7CB9">
        <w:rPr>
          <w:rFonts w:ascii="仿宋_GB2312" w:eastAsia="仿宋_GB2312" w:hAnsi="宋体" w:hint="eastAsia"/>
          <w:bCs w:val="0"/>
          <w:sz w:val="44"/>
          <w:szCs w:val="44"/>
        </w:rPr>
        <w:t>会议日程</w:t>
      </w:r>
    </w:p>
    <w:p w:rsidR="00B9128D" w:rsidRPr="00AC05C6" w:rsidRDefault="00B9128D" w:rsidP="00B9128D">
      <w:pPr>
        <w:jc w:val="center"/>
        <w:rPr>
          <w:rFonts w:ascii="仿宋_GB2312" w:eastAsia="仿宋_GB2312" w:hAnsi="宋体"/>
          <w:sz w:val="28"/>
          <w:szCs w:val="28"/>
        </w:rPr>
      </w:pPr>
      <w:r w:rsidRPr="00AC05C6">
        <w:rPr>
          <w:rFonts w:ascii="仿宋_GB2312" w:eastAsia="仿宋_GB2312" w:hAnsi="宋体" w:hint="eastAsia"/>
          <w:sz w:val="28"/>
          <w:szCs w:val="28"/>
        </w:rPr>
        <w:t>【场地】</w:t>
      </w:r>
      <w:r w:rsidR="004F6256">
        <w:rPr>
          <w:rFonts w:ascii="仿宋_GB2312" w:eastAsia="仿宋_GB2312" w:hAnsi="宋体" w:hint="eastAsia"/>
          <w:sz w:val="28"/>
          <w:szCs w:val="28"/>
        </w:rPr>
        <w:t xml:space="preserve">工大建国饭店 </w:t>
      </w:r>
      <w:r w:rsidR="00204079">
        <w:rPr>
          <w:rFonts w:ascii="仿宋_GB2312" w:eastAsia="仿宋_GB2312" w:hAnsi="宋体"/>
          <w:sz w:val="28"/>
          <w:szCs w:val="28"/>
        </w:rPr>
        <w:t xml:space="preserve"> </w:t>
      </w:r>
      <w:r w:rsidR="00204079">
        <w:rPr>
          <w:rFonts w:ascii="仿宋_GB2312" w:eastAsia="仿宋_GB2312" w:hAnsi="宋体" w:hint="eastAsia"/>
          <w:sz w:val="28"/>
          <w:szCs w:val="28"/>
        </w:rPr>
        <w:t>兰花茉莉</w:t>
      </w:r>
      <w:r w:rsidRPr="00AC05C6">
        <w:rPr>
          <w:rFonts w:ascii="仿宋_GB2312" w:eastAsia="仿宋_GB2312" w:hAnsi="宋体" w:hint="eastAsia"/>
          <w:sz w:val="28"/>
          <w:szCs w:val="28"/>
        </w:rPr>
        <w:t>厅</w:t>
      </w:r>
    </w:p>
    <w:tbl>
      <w:tblPr>
        <w:tblW w:w="5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129"/>
        <w:gridCol w:w="2836"/>
        <w:gridCol w:w="1134"/>
        <w:gridCol w:w="2884"/>
      </w:tblGrid>
      <w:tr w:rsidR="00723885" w:rsidRPr="00FC5C9E" w:rsidTr="00661AC8">
        <w:trPr>
          <w:trHeight w:hRule="exact" w:val="537"/>
          <w:jc w:val="center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885" w:rsidRPr="00FC5C9E" w:rsidRDefault="00723885" w:rsidP="0084105A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序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号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885" w:rsidRPr="00FC5C9E" w:rsidRDefault="00723885" w:rsidP="0084105A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时间</w:t>
            </w:r>
          </w:p>
        </w:tc>
        <w:tc>
          <w:tcPr>
            <w:tcW w:w="1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885" w:rsidRPr="00FC5C9E" w:rsidRDefault="00723885" w:rsidP="0084105A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议题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885" w:rsidRPr="00FC5C9E" w:rsidRDefault="00723885" w:rsidP="0084105A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主讲人</w:t>
            </w: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885" w:rsidRPr="00FC5C9E" w:rsidRDefault="00833D6E" w:rsidP="0084105A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单位/</w:t>
            </w:r>
            <w:r w:rsidR="00173D12">
              <w:rPr>
                <w:rFonts w:ascii="仿宋_GB2312" w:eastAsia="仿宋_GB2312" w:hAnsi="微软雅黑" w:hint="eastAsia"/>
                <w:sz w:val="24"/>
                <w:szCs w:val="24"/>
              </w:rPr>
              <w:t>职位</w:t>
            </w:r>
          </w:p>
        </w:tc>
      </w:tr>
      <w:tr w:rsidR="00723885" w:rsidRPr="00FC5C9E" w:rsidTr="00661AC8">
        <w:trPr>
          <w:trHeight w:hRule="exact" w:val="41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885" w:rsidRPr="00EA4A65" w:rsidRDefault="00CE2316" w:rsidP="00CE3EF5">
            <w:pPr>
              <w:ind w:firstLineChars="1200" w:firstLine="2880"/>
              <w:jc w:val="left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第二届交通运输行业博士论坛</w:t>
            </w:r>
            <w:r w:rsidR="00CE3EF5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</w:t>
            </w:r>
            <w:r w:rsidR="00CE3EF5">
              <w:rPr>
                <w:rFonts w:ascii="仿宋_GB2312" w:eastAsia="仿宋_GB2312" w:hAnsi="微软雅黑"/>
                <w:sz w:val="24"/>
                <w:szCs w:val="24"/>
              </w:rPr>
              <w:t xml:space="preserve">            </w:t>
            </w:r>
            <w:r w:rsidR="00723885" w:rsidRPr="00EA4A65">
              <w:rPr>
                <w:rFonts w:ascii="仿宋_GB2312" w:eastAsia="仿宋_GB2312" w:hAnsi="微软雅黑" w:hint="eastAsia"/>
                <w:sz w:val="24"/>
                <w:szCs w:val="24"/>
              </w:rPr>
              <w:t>主持人：</w:t>
            </w:r>
            <w:r w:rsidR="00A22AEC" w:rsidRPr="00A22AEC">
              <w:rPr>
                <w:rFonts w:ascii="仿宋_GB2312" w:eastAsia="仿宋_GB2312" w:hAnsi="微软雅黑" w:hint="eastAsia"/>
                <w:sz w:val="24"/>
                <w:szCs w:val="24"/>
              </w:rPr>
              <w:t>伍毅平</w:t>
            </w:r>
          </w:p>
        </w:tc>
      </w:tr>
      <w:tr w:rsidR="00723885" w:rsidRPr="00FC5C9E" w:rsidTr="00661AC8">
        <w:trPr>
          <w:trHeight w:hRule="exact" w:val="989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23885" w:rsidRPr="00EA4A65" w:rsidRDefault="00723885" w:rsidP="0084105A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EA4A6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723885" w:rsidRPr="00EA4A65" w:rsidRDefault="00CE2316" w:rsidP="00E2769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09</w:t>
            </w:r>
            <w:r w:rsidR="0084105A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00</w:t>
            </w:r>
            <w:r w:rsidR="00723885" w:rsidRPr="00EA4A65">
              <w:rPr>
                <w:rFonts w:ascii="仿宋_GB2312" w:eastAsia="仿宋_GB2312" w:hAnsi="微软雅黑" w:hint="eastAsia"/>
                <w:sz w:val="24"/>
                <w:szCs w:val="24"/>
              </w:rPr>
              <w:t>—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09</w:t>
            </w:r>
            <w:r w:rsidR="0084105A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1</w:t>
            </w:r>
            <w:r w:rsidR="00E27691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723885" w:rsidRPr="00EA4A65" w:rsidRDefault="00CE2316" w:rsidP="00CE231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论坛致辞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23885" w:rsidRPr="00EA4A65" w:rsidRDefault="00CE2316" w:rsidP="0084105A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荣 建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723885" w:rsidRPr="00EA4A65" w:rsidRDefault="00CE2316" w:rsidP="0084105A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北京工业大学/北京交通工程学会</w:t>
            </w:r>
          </w:p>
          <w:p w:rsidR="00723885" w:rsidRPr="00EA4A65" w:rsidRDefault="00CE2316" w:rsidP="0084105A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教授/博导/理事长</w:t>
            </w:r>
          </w:p>
        </w:tc>
      </w:tr>
      <w:tr w:rsidR="00CE2316" w:rsidRPr="00FC5C9E" w:rsidTr="00661AC8">
        <w:trPr>
          <w:trHeight w:hRule="exact" w:val="564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CE2316" w:rsidRPr="007D505A" w:rsidRDefault="00CE2316" w:rsidP="0084105A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2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E2316" w:rsidRDefault="00CE2316" w:rsidP="00E2769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09</w:t>
            </w:r>
            <w:r w:rsidR="0084105A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—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09</w:t>
            </w:r>
            <w:r w:rsidR="0084105A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40</w:t>
            </w:r>
          </w:p>
        </w:tc>
        <w:tc>
          <w:tcPr>
            <w:tcW w:w="2055" w:type="pct"/>
            <w:gridSpan w:val="2"/>
            <w:shd w:val="clear" w:color="auto" w:fill="auto"/>
            <w:vAlign w:val="center"/>
          </w:tcPr>
          <w:p w:rsidR="00CE2316" w:rsidRPr="00EA4A65" w:rsidRDefault="00CE2316" w:rsidP="00CE231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自我介绍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相互认识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CE2316" w:rsidRPr="00EA4A65" w:rsidRDefault="00CE2316" w:rsidP="0084105A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全体参会人员</w:t>
            </w:r>
          </w:p>
        </w:tc>
      </w:tr>
      <w:tr w:rsidR="00723885" w:rsidRPr="00FC5C9E" w:rsidTr="00661AC8">
        <w:trPr>
          <w:trHeight w:hRule="exact" w:val="984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723885" w:rsidRPr="00FC5C9E" w:rsidRDefault="007A07D8" w:rsidP="0084105A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3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723885" w:rsidRPr="00FC5C9E" w:rsidRDefault="00CE2316" w:rsidP="00E935E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09</w:t>
            </w:r>
            <w:r w:rsidR="0084105A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4</w:t>
            </w:r>
            <w:r w:rsidR="00E27691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  <w:r w:rsidR="007D505A" w:rsidRPr="00FC5C9E">
              <w:rPr>
                <w:rFonts w:ascii="仿宋_GB2312" w:eastAsia="仿宋_GB2312" w:hAnsi="微软雅黑" w:hint="eastAsia"/>
                <w:sz w:val="24"/>
                <w:szCs w:val="24"/>
              </w:rPr>
              <w:t>—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1</w:t>
            </w:r>
            <w:r w:rsidR="0084105A">
              <w:rPr>
                <w:rFonts w:ascii="仿宋_GB2312" w:eastAsia="仿宋_GB2312" w:hAnsi="微软雅黑"/>
                <w:sz w:val="24"/>
                <w:szCs w:val="24"/>
              </w:rPr>
              <w:t>0</w:t>
            </w:r>
            <w:r w:rsidR="0084105A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E935E9">
              <w:rPr>
                <w:rFonts w:ascii="仿宋_GB2312" w:eastAsia="仿宋_GB2312" w:hAnsi="微软雅黑"/>
                <w:sz w:val="24"/>
                <w:szCs w:val="24"/>
              </w:rPr>
              <w:t>05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CE2316" w:rsidRPr="00FC5C9E" w:rsidRDefault="00DD15D6" w:rsidP="0084105A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DD15D6">
              <w:rPr>
                <w:rFonts w:ascii="仿宋_GB2312" w:eastAsia="仿宋_GB2312" w:hAnsi="微软雅黑" w:hint="eastAsia"/>
                <w:sz w:val="24"/>
                <w:szCs w:val="24"/>
              </w:rPr>
              <w:t>基于驾驶人认知规律的快速路指路标志定量评估优化研究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23885" w:rsidRPr="00FC5C9E" w:rsidRDefault="00DD15D6" w:rsidP="0084105A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DD15D6">
              <w:rPr>
                <w:rFonts w:ascii="仿宋_GB2312" w:eastAsia="仿宋_GB2312" w:hAnsi="微软雅黑" w:hint="eastAsia"/>
                <w:sz w:val="24"/>
                <w:szCs w:val="24"/>
              </w:rPr>
              <w:t>黄利华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EA4A65" w:rsidRPr="00FC5C9E" w:rsidRDefault="00DD15D6" w:rsidP="0084105A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DD15D6">
              <w:rPr>
                <w:rFonts w:ascii="仿宋_GB2312" w:eastAsia="仿宋_GB2312" w:hAnsi="微软雅黑" w:hint="eastAsia"/>
                <w:sz w:val="24"/>
                <w:szCs w:val="24"/>
              </w:rPr>
              <w:t>北京市科学技术研究院</w:t>
            </w:r>
          </w:p>
        </w:tc>
      </w:tr>
      <w:tr w:rsidR="00C04D24" w:rsidRPr="00FC5C9E" w:rsidTr="00661AC8">
        <w:trPr>
          <w:trHeight w:hRule="exact" w:val="998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C04D24" w:rsidRDefault="00C04D24" w:rsidP="00C04D2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4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04D24" w:rsidRDefault="00C04D24" w:rsidP="00E935E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10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E935E9">
              <w:rPr>
                <w:rFonts w:ascii="仿宋_GB2312" w:eastAsia="仿宋_GB2312" w:hAnsi="微软雅黑"/>
                <w:sz w:val="24"/>
                <w:szCs w:val="24"/>
              </w:rPr>
              <w:t>05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—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10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E935E9">
              <w:rPr>
                <w:rFonts w:ascii="仿宋_GB2312" w:eastAsia="仿宋_GB2312" w:hAnsi="微软雅黑"/>
                <w:sz w:val="24"/>
                <w:szCs w:val="24"/>
              </w:rPr>
              <w:t>30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C04D24" w:rsidRDefault="00C04D24" w:rsidP="00C04D2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DD15D6">
              <w:rPr>
                <w:rFonts w:ascii="仿宋_GB2312" w:eastAsia="仿宋_GB2312" w:hAnsi="微软雅黑" w:hint="eastAsia"/>
                <w:sz w:val="24"/>
                <w:szCs w:val="24"/>
              </w:rPr>
              <w:t>交通领域科技前沿技术与实际交通管理空间距离探究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04D24" w:rsidRDefault="00C04D24" w:rsidP="00C04D2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DD15D6">
              <w:rPr>
                <w:rFonts w:ascii="仿宋_GB2312" w:eastAsia="仿宋_GB2312" w:hAnsi="微软雅黑" w:hint="eastAsia"/>
                <w:sz w:val="24"/>
                <w:szCs w:val="24"/>
              </w:rPr>
              <w:t>张俊辉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C04D24" w:rsidRDefault="00C04D24" w:rsidP="00C04D2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DD15D6">
              <w:rPr>
                <w:rFonts w:ascii="仿宋_GB2312" w:eastAsia="仿宋_GB2312" w:hAnsi="微软雅黑" w:hint="eastAsia"/>
                <w:sz w:val="24"/>
                <w:szCs w:val="24"/>
              </w:rPr>
              <w:t>东城交通支队天坛大队</w:t>
            </w:r>
          </w:p>
        </w:tc>
      </w:tr>
      <w:tr w:rsidR="00C04D24" w:rsidRPr="00FC5C9E" w:rsidTr="00661AC8">
        <w:trPr>
          <w:trHeight w:hRule="exact" w:val="1281"/>
          <w:jc w:val="center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D24" w:rsidRPr="00FC5C9E" w:rsidRDefault="00C04D24" w:rsidP="00C04D2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5</w:t>
            </w: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D24" w:rsidRPr="00FC5C9E" w:rsidRDefault="00C04D24" w:rsidP="00E935E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10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E935E9">
              <w:rPr>
                <w:rFonts w:ascii="仿宋_GB2312" w:eastAsia="仿宋_GB2312" w:hAnsi="微软雅黑"/>
                <w:sz w:val="24"/>
                <w:szCs w:val="24"/>
              </w:rPr>
              <w:t>30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—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1</w:t>
            </w:r>
            <w:r w:rsidR="00E935E9">
              <w:rPr>
                <w:rFonts w:ascii="仿宋_GB2312" w:eastAsia="仿宋_GB2312" w:hAnsi="微软雅黑"/>
                <w:sz w:val="24"/>
                <w:szCs w:val="24"/>
              </w:rPr>
              <w:t>0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E935E9">
              <w:rPr>
                <w:rFonts w:ascii="仿宋_GB2312" w:eastAsia="仿宋_GB2312" w:hAnsi="微软雅黑"/>
                <w:sz w:val="24"/>
                <w:szCs w:val="24"/>
              </w:rPr>
              <w:t>55</w:t>
            </w:r>
          </w:p>
        </w:tc>
        <w:tc>
          <w:tcPr>
            <w:tcW w:w="1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D24" w:rsidRDefault="00C04D24" w:rsidP="00C04D2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DD15D6">
              <w:rPr>
                <w:rFonts w:ascii="仿宋_GB2312" w:eastAsia="仿宋_GB2312" w:hAnsi="微软雅黑" w:hint="eastAsia"/>
                <w:sz w:val="24"/>
                <w:szCs w:val="24"/>
              </w:rPr>
              <w:t>对标Sidewalk Toronto：北京的思考和行动——以自动驾驶为先行的智慧城市规划初探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D24" w:rsidRDefault="00C04D24" w:rsidP="00C04D2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DD15D6">
              <w:rPr>
                <w:rFonts w:ascii="仿宋_GB2312" w:eastAsia="仿宋_GB2312" w:hAnsi="微软雅黑" w:hint="eastAsia"/>
                <w:sz w:val="24"/>
                <w:szCs w:val="24"/>
              </w:rPr>
              <w:t>舒诗楠</w:t>
            </w:r>
          </w:p>
        </w:tc>
        <w:tc>
          <w:tcPr>
            <w:tcW w:w="1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D24" w:rsidRDefault="00C04D24" w:rsidP="00C04D2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DD15D6">
              <w:rPr>
                <w:rFonts w:ascii="仿宋_GB2312" w:eastAsia="仿宋_GB2312" w:hAnsi="微软雅黑" w:hint="eastAsia"/>
                <w:sz w:val="24"/>
                <w:szCs w:val="24"/>
              </w:rPr>
              <w:t>北京市城市规划设计研究院</w:t>
            </w:r>
          </w:p>
        </w:tc>
      </w:tr>
      <w:tr w:rsidR="00C04D24" w:rsidRPr="00FC5C9E" w:rsidTr="00661AC8">
        <w:trPr>
          <w:trHeight w:hRule="exact" w:val="562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C04D24" w:rsidRDefault="00C04D24" w:rsidP="00C04D2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6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04D24" w:rsidRDefault="00C04D24" w:rsidP="00E935E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1</w:t>
            </w:r>
            <w:r w:rsidR="00E935E9">
              <w:rPr>
                <w:rFonts w:ascii="仿宋_GB2312" w:eastAsia="仿宋_GB2312" w:hAnsi="微软雅黑"/>
                <w:sz w:val="24"/>
                <w:szCs w:val="24"/>
              </w:rPr>
              <w:t>0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E935E9">
              <w:rPr>
                <w:rFonts w:ascii="仿宋_GB2312" w:eastAsia="仿宋_GB2312" w:hAnsi="微软雅黑"/>
                <w:sz w:val="24"/>
                <w:szCs w:val="24"/>
              </w:rPr>
              <w:t>55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—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1</w:t>
            </w:r>
            <w:r w:rsidR="00E935E9">
              <w:rPr>
                <w:rFonts w:ascii="仿宋_GB2312" w:eastAsia="仿宋_GB2312" w:hAnsi="微软雅黑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E935E9">
              <w:rPr>
                <w:rFonts w:ascii="仿宋_GB2312" w:eastAsia="仿宋_GB2312" w:hAnsi="微软雅黑"/>
                <w:sz w:val="24"/>
                <w:szCs w:val="24"/>
              </w:rPr>
              <w:t>15</w:t>
            </w:r>
          </w:p>
        </w:tc>
        <w:tc>
          <w:tcPr>
            <w:tcW w:w="3548" w:type="pct"/>
            <w:gridSpan w:val="3"/>
            <w:shd w:val="clear" w:color="auto" w:fill="auto"/>
            <w:vAlign w:val="center"/>
          </w:tcPr>
          <w:p w:rsidR="00C04D24" w:rsidRDefault="00C04D24" w:rsidP="00C04D24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茶 歇</w:t>
            </w:r>
          </w:p>
        </w:tc>
      </w:tr>
      <w:tr w:rsidR="00666620" w:rsidRPr="00FC5C9E" w:rsidTr="00661AC8">
        <w:trPr>
          <w:trHeight w:hRule="exact" w:val="698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666620" w:rsidRDefault="00666620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7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666620" w:rsidRDefault="00666620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11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15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—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11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40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666620" w:rsidRDefault="00661AC8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661AC8">
              <w:rPr>
                <w:rFonts w:ascii="仿宋_GB2312" w:eastAsia="仿宋_GB2312" w:hAnsi="微软雅黑" w:hint="eastAsia"/>
                <w:sz w:val="24"/>
                <w:szCs w:val="24"/>
              </w:rPr>
              <w:t>地理空间视角下的酒驾交通事故特征研究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66620" w:rsidRDefault="00661AC8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661AC8">
              <w:rPr>
                <w:rFonts w:ascii="仿宋_GB2312" w:eastAsia="仿宋_GB2312" w:hAnsi="微软雅黑" w:hint="eastAsia"/>
                <w:sz w:val="24"/>
                <w:szCs w:val="24"/>
              </w:rPr>
              <w:t>王少华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666620" w:rsidRDefault="00661AC8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661AC8">
              <w:rPr>
                <w:rFonts w:ascii="仿宋_GB2312" w:eastAsia="仿宋_GB2312" w:hAnsi="微软雅黑" w:hint="eastAsia"/>
                <w:sz w:val="24"/>
                <w:szCs w:val="24"/>
              </w:rPr>
              <w:t>天津职业技术师范大学</w:t>
            </w:r>
          </w:p>
        </w:tc>
      </w:tr>
      <w:tr w:rsidR="00666620" w:rsidRPr="00FC5C9E" w:rsidTr="00661AC8">
        <w:trPr>
          <w:trHeight w:hRule="exact" w:val="438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666620" w:rsidRDefault="00666620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8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666620" w:rsidRDefault="00666620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11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4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—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13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40</w:t>
            </w:r>
          </w:p>
        </w:tc>
        <w:tc>
          <w:tcPr>
            <w:tcW w:w="3548" w:type="pct"/>
            <w:gridSpan w:val="3"/>
            <w:shd w:val="clear" w:color="auto" w:fill="auto"/>
            <w:vAlign w:val="center"/>
          </w:tcPr>
          <w:p w:rsidR="00666620" w:rsidRDefault="00666620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午 餐</w:t>
            </w:r>
          </w:p>
        </w:tc>
      </w:tr>
      <w:tr w:rsidR="00666620" w:rsidRPr="00FC5C9E" w:rsidTr="00661AC8">
        <w:trPr>
          <w:trHeight w:hRule="exact" w:val="984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666620" w:rsidRDefault="00666620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9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666620" w:rsidRDefault="00666620" w:rsidP="00661AC8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13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40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—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14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661AC8">
              <w:rPr>
                <w:rFonts w:ascii="仿宋_GB2312" w:eastAsia="仿宋_GB2312" w:hAnsi="微软雅黑"/>
                <w:sz w:val="24"/>
                <w:szCs w:val="24"/>
              </w:rPr>
              <w:t>10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666620" w:rsidRPr="00FC5C9E" w:rsidRDefault="00666620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DD15D6">
              <w:rPr>
                <w:rFonts w:ascii="仿宋_GB2312" w:eastAsia="仿宋_GB2312" w:hAnsi="微软雅黑" w:hint="eastAsia"/>
                <w:sz w:val="24"/>
                <w:szCs w:val="24"/>
              </w:rPr>
              <w:t>考虑空气沉降的城市干道交通对大气污染贡献研究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66620" w:rsidRPr="00FC5C9E" w:rsidRDefault="00666620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DD15D6">
              <w:rPr>
                <w:rFonts w:ascii="仿宋_GB2312" w:eastAsia="仿宋_GB2312" w:hAnsi="微软雅黑" w:hint="eastAsia"/>
                <w:sz w:val="24"/>
                <w:szCs w:val="24"/>
              </w:rPr>
              <w:t>王光军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666620" w:rsidRPr="00FC5C9E" w:rsidRDefault="00666620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北京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航空航天大学</w:t>
            </w:r>
          </w:p>
        </w:tc>
      </w:tr>
      <w:tr w:rsidR="00666620" w:rsidRPr="00FC5C9E" w:rsidTr="00666620">
        <w:trPr>
          <w:trHeight w:hRule="exact" w:val="1286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666620" w:rsidRDefault="00666620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10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666620" w:rsidRDefault="00666620" w:rsidP="00661AC8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14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661AC8">
              <w:rPr>
                <w:rFonts w:ascii="仿宋_GB2312" w:eastAsia="仿宋_GB2312" w:hAnsi="微软雅黑"/>
                <w:sz w:val="24"/>
                <w:szCs w:val="24"/>
              </w:rPr>
              <w:t>10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—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14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661AC8">
              <w:rPr>
                <w:rFonts w:ascii="仿宋_GB2312" w:eastAsia="仿宋_GB2312" w:hAnsi="微软雅黑"/>
                <w:sz w:val="24"/>
                <w:szCs w:val="24"/>
              </w:rPr>
              <w:t>40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666620" w:rsidRDefault="00666620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DD15D6">
              <w:rPr>
                <w:rFonts w:ascii="仿宋_GB2312" w:eastAsia="仿宋_GB2312" w:hAnsi="微软雅黑" w:hint="eastAsia"/>
                <w:sz w:val="24"/>
                <w:szCs w:val="24"/>
              </w:rPr>
              <w:t>基于多维度交互改进的Apriori关联规则挖掘算法在高速公路事故致因和风险识别中的应用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66620" w:rsidRPr="007D505A" w:rsidRDefault="00666620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DD15D6">
              <w:rPr>
                <w:rFonts w:ascii="仿宋_GB2312" w:eastAsia="仿宋_GB2312" w:hAnsi="微软雅黑" w:hint="eastAsia"/>
                <w:sz w:val="24"/>
                <w:szCs w:val="24"/>
              </w:rPr>
              <w:t>杨洋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666620" w:rsidRPr="00AC0D67" w:rsidRDefault="00666620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DD15D6">
              <w:rPr>
                <w:rFonts w:ascii="仿宋_GB2312" w:eastAsia="仿宋_GB2312" w:hAnsi="微软雅黑" w:hint="eastAsia"/>
                <w:sz w:val="24"/>
                <w:szCs w:val="24"/>
              </w:rPr>
              <w:t>北京交通大学，交通运输学院</w:t>
            </w:r>
          </w:p>
        </w:tc>
      </w:tr>
      <w:tr w:rsidR="00666620" w:rsidRPr="00FC5C9E" w:rsidTr="00661AC8">
        <w:trPr>
          <w:trHeight w:hRule="exact" w:val="846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666620" w:rsidRDefault="00666620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11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666620" w:rsidRDefault="00666620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14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661AC8">
              <w:rPr>
                <w:rFonts w:ascii="仿宋_GB2312" w:eastAsia="仿宋_GB2312" w:hAnsi="微软雅黑"/>
                <w:sz w:val="24"/>
                <w:szCs w:val="24"/>
              </w:rPr>
              <w:t>4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0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—</w:t>
            </w:r>
            <w:r w:rsidR="00661AC8">
              <w:rPr>
                <w:rFonts w:ascii="仿宋_GB2312" w:eastAsia="仿宋_GB2312" w:hAnsi="微软雅黑"/>
                <w:sz w:val="24"/>
                <w:szCs w:val="24"/>
              </w:rPr>
              <w:t>15</w:t>
            </w:r>
            <w:r w:rsidR="00661AC8"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661AC8">
              <w:rPr>
                <w:rFonts w:ascii="仿宋_GB2312" w:eastAsia="仿宋_GB2312" w:hAnsi="微软雅黑"/>
                <w:sz w:val="24"/>
                <w:szCs w:val="24"/>
              </w:rPr>
              <w:t>10</w:t>
            </w:r>
          </w:p>
        </w:tc>
        <w:tc>
          <w:tcPr>
            <w:tcW w:w="1468" w:type="pct"/>
            <w:shd w:val="clear" w:color="auto" w:fill="auto"/>
            <w:vAlign w:val="center"/>
          </w:tcPr>
          <w:p w:rsidR="00666620" w:rsidRPr="00FC5C9E" w:rsidRDefault="00357CCA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357CCA">
              <w:rPr>
                <w:rFonts w:ascii="仿宋_GB2312" w:eastAsia="仿宋_GB2312" w:hAnsi="微软雅黑" w:hint="eastAsia"/>
                <w:sz w:val="24"/>
                <w:szCs w:val="24"/>
              </w:rPr>
              <w:t>基于人因因素的车路协同系统生态性评价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666620" w:rsidRPr="00FC5C9E" w:rsidRDefault="00357CCA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伍毅平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666620" w:rsidRPr="00FC5C9E" w:rsidRDefault="00357CCA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北京工业大学</w:t>
            </w:r>
          </w:p>
        </w:tc>
      </w:tr>
      <w:tr w:rsidR="00666620" w:rsidRPr="00FC5C9E" w:rsidTr="00661AC8">
        <w:trPr>
          <w:trHeight w:hRule="exact" w:val="561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666620" w:rsidRDefault="00666620" w:rsidP="00661AC8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1</w:t>
            </w:r>
            <w:r w:rsidR="00661AC8">
              <w:rPr>
                <w:rFonts w:ascii="仿宋_GB2312" w:eastAsia="仿宋_GB2312" w:hAnsi="微软雅黑"/>
                <w:sz w:val="24"/>
                <w:szCs w:val="24"/>
              </w:rPr>
              <w:t>2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666620" w:rsidRDefault="00666620" w:rsidP="00661AC8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15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 w:rsidR="00661AC8">
              <w:rPr>
                <w:rFonts w:ascii="仿宋_GB2312" w:eastAsia="仿宋_GB2312" w:hAnsi="微软雅黑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0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—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16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微软雅黑"/>
                <w:sz w:val="24"/>
                <w:szCs w:val="24"/>
              </w:rPr>
              <w:t>00</w:t>
            </w:r>
          </w:p>
        </w:tc>
        <w:tc>
          <w:tcPr>
            <w:tcW w:w="3548" w:type="pct"/>
            <w:gridSpan w:val="3"/>
            <w:shd w:val="clear" w:color="auto" w:fill="auto"/>
            <w:vAlign w:val="center"/>
          </w:tcPr>
          <w:p w:rsidR="00666620" w:rsidRDefault="00666620" w:rsidP="0066662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交流讨论</w:t>
            </w:r>
          </w:p>
        </w:tc>
      </w:tr>
    </w:tbl>
    <w:p w:rsidR="007B7CB9" w:rsidRDefault="002B330B" w:rsidP="00A4103E">
      <w:pPr>
        <w:rPr>
          <w:rFonts w:ascii="宋体" w:hAnsi="宋体"/>
          <w:sz w:val="24"/>
          <w:szCs w:val="21"/>
        </w:rPr>
      </w:pPr>
      <w:r w:rsidRPr="00AC05C6">
        <w:rPr>
          <w:rFonts w:ascii="仿宋_GB2312" w:eastAsia="仿宋_GB2312" w:hAnsi="仿宋"/>
          <w:b/>
          <w:noProof/>
          <w:sz w:val="28"/>
          <w:szCs w:val="28"/>
        </w:rPr>
        <w:t xml:space="preserve"> </w:t>
      </w:r>
      <w:bookmarkStart w:id="0" w:name="_GoBack"/>
      <w:bookmarkEnd w:id="0"/>
    </w:p>
    <w:sectPr w:rsidR="007B7CB9" w:rsidSect="00FD1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807" w:rsidRDefault="00A12807" w:rsidP="006A783C">
      <w:r>
        <w:separator/>
      </w:r>
    </w:p>
  </w:endnote>
  <w:endnote w:type="continuationSeparator" w:id="0">
    <w:p w:rsidR="00A12807" w:rsidRDefault="00A12807" w:rsidP="006A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807" w:rsidRDefault="00A12807" w:rsidP="006A783C">
      <w:r>
        <w:separator/>
      </w:r>
    </w:p>
  </w:footnote>
  <w:footnote w:type="continuationSeparator" w:id="0">
    <w:p w:rsidR="00A12807" w:rsidRDefault="00A12807" w:rsidP="006A7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128D"/>
    <w:rsid w:val="000328FF"/>
    <w:rsid w:val="00060965"/>
    <w:rsid w:val="00063311"/>
    <w:rsid w:val="000849CA"/>
    <w:rsid w:val="00097E83"/>
    <w:rsid w:val="00106105"/>
    <w:rsid w:val="001275BE"/>
    <w:rsid w:val="00173068"/>
    <w:rsid w:val="00173D12"/>
    <w:rsid w:val="00197D09"/>
    <w:rsid w:val="001B0F95"/>
    <w:rsid w:val="001D037F"/>
    <w:rsid w:val="00200B63"/>
    <w:rsid w:val="00204079"/>
    <w:rsid w:val="002138B8"/>
    <w:rsid w:val="002461E4"/>
    <w:rsid w:val="002A3524"/>
    <w:rsid w:val="002B330B"/>
    <w:rsid w:val="002B56FF"/>
    <w:rsid w:val="002F7258"/>
    <w:rsid w:val="00315003"/>
    <w:rsid w:val="00321343"/>
    <w:rsid w:val="00326B24"/>
    <w:rsid w:val="0033635B"/>
    <w:rsid w:val="00354638"/>
    <w:rsid w:val="00357CCA"/>
    <w:rsid w:val="00387129"/>
    <w:rsid w:val="003F616B"/>
    <w:rsid w:val="0040016C"/>
    <w:rsid w:val="00410351"/>
    <w:rsid w:val="004510FC"/>
    <w:rsid w:val="00460539"/>
    <w:rsid w:val="00470F95"/>
    <w:rsid w:val="00482D0C"/>
    <w:rsid w:val="00484861"/>
    <w:rsid w:val="004907A5"/>
    <w:rsid w:val="004D41CF"/>
    <w:rsid w:val="004E49D8"/>
    <w:rsid w:val="004E74AA"/>
    <w:rsid w:val="004F45F4"/>
    <w:rsid w:val="004F6256"/>
    <w:rsid w:val="00506010"/>
    <w:rsid w:val="00520010"/>
    <w:rsid w:val="00531D05"/>
    <w:rsid w:val="005423FF"/>
    <w:rsid w:val="0061059E"/>
    <w:rsid w:val="00615967"/>
    <w:rsid w:val="0063402D"/>
    <w:rsid w:val="006508FE"/>
    <w:rsid w:val="00661646"/>
    <w:rsid w:val="00661AC8"/>
    <w:rsid w:val="00666620"/>
    <w:rsid w:val="0069241A"/>
    <w:rsid w:val="00693A50"/>
    <w:rsid w:val="006A4ACC"/>
    <w:rsid w:val="006A783C"/>
    <w:rsid w:val="006D350B"/>
    <w:rsid w:val="00723885"/>
    <w:rsid w:val="00742126"/>
    <w:rsid w:val="00751F9C"/>
    <w:rsid w:val="007750A7"/>
    <w:rsid w:val="00787F70"/>
    <w:rsid w:val="007A07D8"/>
    <w:rsid w:val="007B55F1"/>
    <w:rsid w:val="007B7CB9"/>
    <w:rsid w:val="007C0B15"/>
    <w:rsid w:val="007D0579"/>
    <w:rsid w:val="007D505A"/>
    <w:rsid w:val="007D7598"/>
    <w:rsid w:val="0080770B"/>
    <w:rsid w:val="008122BD"/>
    <w:rsid w:val="00815377"/>
    <w:rsid w:val="008251E9"/>
    <w:rsid w:val="008323F8"/>
    <w:rsid w:val="00833D6E"/>
    <w:rsid w:val="0084105A"/>
    <w:rsid w:val="00882FBD"/>
    <w:rsid w:val="0089325E"/>
    <w:rsid w:val="008C2F5A"/>
    <w:rsid w:val="0092752E"/>
    <w:rsid w:val="00930C18"/>
    <w:rsid w:val="009433D8"/>
    <w:rsid w:val="00945034"/>
    <w:rsid w:val="00970A64"/>
    <w:rsid w:val="009D79B4"/>
    <w:rsid w:val="009F7D13"/>
    <w:rsid w:val="00A12807"/>
    <w:rsid w:val="00A22AEC"/>
    <w:rsid w:val="00A253E9"/>
    <w:rsid w:val="00A32BED"/>
    <w:rsid w:val="00A4103E"/>
    <w:rsid w:val="00A767E9"/>
    <w:rsid w:val="00AA27FA"/>
    <w:rsid w:val="00AB029C"/>
    <w:rsid w:val="00AC0D67"/>
    <w:rsid w:val="00AC327E"/>
    <w:rsid w:val="00AD4E9D"/>
    <w:rsid w:val="00B10944"/>
    <w:rsid w:val="00B25A29"/>
    <w:rsid w:val="00B9128D"/>
    <w:rsid w:val="00B968C5"/>
    <w:rsid w:val="00BA3557"/>
    <w:rsid w:val="00BD05FF"/>
    <w:rsid w:val="00BD2C47"/>
    <w:rsid w:val="00BE1C82"/>
    <w:rsid w:val="00C04D24"/>
    <w:rsid w:val="00C178CE"/>
    <w:rsid w:val="00C73573"/>
    <w:rsid w:val="00C91604"/>
    <w:rsid w:val="00C9793B"/>
    <w:rsid w:val="00CC3518"/>
    <w:rsid w:val="00CD3C70"/>
    <w:rsid w:val="00CD6DB9"/>
    <w:rsid w:val="00CE0A96"/>
    <w:rsid w:val="00CE2316"/>
    <w:rsid w:val="00CE3EF5"/>
    <w:rsid w:val="00CF2E0F"/>
    <w:rsid w:val="00CF462C"/>
    <w:rsid w:val="00D26426"/>
    <w:rsid w:val="00D34553"/>
    <w:rsid w:val="00D52929"/>
    <w:rsid w:val="00D617DC"/>
    <w:rsid w:val="00D74218"/>
    <w:rsid w:val="00DA4323"/>
    <w:rsid w:val="00DD15D6"/>
    <w:rsid w:val="00DE5E7F"/>
    <w:rsid w:val="00E02B80"/>
    <w:rsid w:val="00E064C0"/>
    <w:rsid w:val="00E07E6B"/>
    <w:rsid w:val="00E110C3"/>
    <w:rsid w:val="00E24CAC"/>
    <w:rsid w:val="00E27691"/>
    <w:rsid w:val="00E935E9"/>
    <w:rsid w:val="00E953AA"/>
    <w:rsid w:val="00EA4A65"/>
    <w:rsid w:val="00EC3B32"/>
    <w:rsid w:val="00EC6FE8"/>
    <w:rsid w:val="00EC774C"/>
    <w:rsid w:val="00F05356"/>
    <w:rsid w:val="00F14576"/>
    <w:rsid w:val="00F93F7B"/>
    <w:rsid w:val="00FB16A6"/>
    <w:rsid w:val="00FB316D"/>
    <w:rsid w:val="00FC09C9"/>
    <w:rsid w:val="00FD00F1"/>
    <w:rsid w:val="00FD1301"/>
    <w:rsid w:val="00FF4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4CA436-DD45-439B-AF68-5ED0AE16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28D"/>
    <w:pPr>
      <w:widowControl w:val="0"/>
      <w:autoSpaceDE w:val="0"/>
      <w:autoSpaceDN w:val="0"/>
      <w:adjustRightInd w:val="0"/>
    </w:pPr>
    <w:rPr>
      <w:rFonts w:ascii="方正姚体" w:eastAsia="方正姚体" w:hAnsi="Calibri" w:cs="方正姚体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B9128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9128D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6A7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783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7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783C"/>
    <w:rPr>
      <w:rFonts w:ascii="Calibri" w:eastAsia="宋体" w:hAnsi="Calibri" w:cs="Times New Roman"/>
      <w:sz w:val="18"/>
      <w:szCs w:val="18"/>
    </w:rPr>
  </w:style>
  <w:style w:type="paragraph" w:customStyle="1" w:styleId="Char2">
    <w:name w:val="Char"/>
    <w:basedOn w:val="a"/>
    <w:rsid w:val="00BD2C47"/>
    <w:pPr>
      <w:widowControl/>
      <w:spacing w:after="160" w:line="240" w:lineRule="exact"/>
      <w:jc w:val="left"/>
    </w:pPr>
    <w:rPr>
      <w:rFonts w:ascii="Times New Roman" w:hAnsi="Times New Roman"/>
      <w:szCs w:val="20"/>
      <w:lang w:val="xh-ZA"/>
    </w:rPr>
  </w:style>
  <w:style w:type="paragraph" w:styleId="a6">
    <w:name w:val="Balloon Text"/>
    <w:basedOn w:val="a"/>
    <w:link w:val="Char3"/>
    <w:uiPriority w:val="99"/>
    <w:semiHidden/>
    <w:unhideWhenUsed/>
    <w:rsid w:val="00173068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173068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73068"/>
    <w:rPr>
      <w:sz w:val="21"/>
      <w:szCs w:val="21"/>
    </w:rPr>
  </w:style>
  <w:style w:type="paragraph" w:styleId="a8">
    <w:name w:val="annotation text"/>
    <w:basedOn w:val="a"/>
    <w:link w:val="Char4"/>
    <w:uiPriority w:val="99"/>
    <w:semiHidden/>
    <w:unhideWhenUsed/>
    <w:rsid w:val="00173068"/>
    <w:pPr>
      <w:jc w:val="left"/>
    </w:pPr>
  </w:style>
  <w:style w:type="character" w:customStyle="1" w:styleId="Char4">
    <w:name w:val="批注文字 Char"/>
    <w:basedOn w:val="a0"/>
    <w:link w:val="a8"/>
    <w:uiPriority w:val="99"/>
    <w:semiHidden/>
    <w:rsid w:val="00173068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5"/>
    <w:uiPriority w:val="99"/>
    <w:semiHidden/>
    <w:unhideWhenUsed/>
    <w:rsid w:val="00173068"/>
    <w:rPr>
      <w:b/>
      <w:bCs/>
    </w:rPr>
  </w:style>
  <w:style w:type="character" w:customStyle="1" w:styleId="Char5">
    <w:name w:val="批注主题 Char"/>
    <w:basedOn w:val="Char4"/>
    <w:link w:val="a9"/>
    <w:uiPriority w:val="99"/>
    <w:semiHidden/>
    <w:rsid w:val="00173068"/>
    <w:rPr>
      <w:rFonts w:ascii="Calibri" w:eastAsia="宋体" w:hAnsi="Calibri" w:cs="Times New Roman"/>
      <w:b/>
      <w:bCs/>
    </w:rPr>
  </w:style>
  <w:style w:type="table" w:styleId="aa">
    <w:name w:val="Table Grid"/>
    <w:basedOn w:val="a1"/>
    <w:uiPriority w:val="39"/>
    <w:rsid w:val="00BE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1">
    <w:name w:val="List Table 6 Colorful Accent 1"/>
    <w:basedOn w:val="a1"/>
    <w:uiPriority w:val="51"/>
    <w:rsid w:val="00BE1C8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adou</dc:creator>
  <cp:keywords/>
  <dc:description/>
  <cp:lastModifiedBy>xiao na</cp:lastModifiedBy>
  <cp:revision>69</cp:revision>
  <dcterms:created xsi:type="dcterms:W3CDTF">2015-10-17T11:19:00Z</dcterms:created>
  <dcterms:modified xsi:type="dcterms:W3CDTF">2019-10-23T02:29:00Z</dcterms:modified>
</cp:coreProperties>
</file>